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Liberalism v. Conservatism Video - Guided Viewing Questions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Directions:</w:t>
      </w:r>
      <w:r>
        <w:rPr>
          <w:rtl w:val="0"/>
          <w:lang w:val="en-US"/>
        </w:rPr>
        <w:t xml:space="preserve"> Please take time to review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Ideological Survey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then read the following questions </w:t>
      </w:r>
      <w:r>
        <w:rPr>
          <w:u w:val="single"/>
          <w:rtl w:val="0"/>
          <w:lang w:val="en-US"/>
        </w:rPr>
        <w:t>before</w:t>
      </w:r>
      <w:r>
        <w:rPr>
          <w:rtl w:val="0"/>
          <w:lang w:val="en-US"/>
        </w:rPr>
        <w:t xml:space="preserve"> watching the video, pausing when necessary to complete your answers: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List the names of all participants in this interview, labelling each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liberal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conservative.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List three specific topics listed on our survey that this group discusses.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List at least two topics NOT included on our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Ideological Survey.</w:t>
      </w:r>
      <w:r>
        <w:rPr>
          <w:rtl w:val="0"/>
          <w:lang w:val="en-US"/>
        </w:rPr>
        <w:t xml:space="preserve">”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Upon which topic(s) did the participants find the most middle ground perhaps?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Which topic(s) created the most angst among the participants?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Do you feel that your side, either liberal or conservative, was fairly represented by this video? Explain briefly.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With which of the participants do you most closely relate? Why so? Explain briefly.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has watching this video influenced your thoughts concerning liberalism and conservatism? Explain your answer.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