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8" w:rsidRPr="000E5C08" w:rsidRDefault="000E5C08" w:rsidP="000E5C08">
      <w:pPr>
        <w:pStyle w:val="NoSpacing"/>
        <w:jc w:val="center"/>
        <w:rPr>
          <w:rFonts w:ascii="Century Schoolbook" w:hAnsi="Century Schoolbook"/>
          <w:b/>
        </w:rPr>
      </w:pPr>
      <w:r w:rsidRPr="000E5C08">
        <w:rPr>
          <w:rFonts w:ascii="Century Schoolbook" w:hAnsi="Century Schoolbook"/>
          <w:b/>
        </w:rPr>
        <w:t>Honors U.S. History</w:t>
      </w:r>
    </w:p>
    <w:p w:rsidR="000E5C08" w:rsidRPr="000E5C08" w:rsidRDefault="000E5C08" w:rsidP="000E5C08">
      <w:pPr>
        <w:pStyle w:val="NoSpacing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“</w:t>
      </w:r>
      <w:r w:rsidRPr="000E5C08">
        <w:rPr>
          <w:rFonts w:ascii="Century Schoolbook" w:hAnsi="Century Schoolbook"/>
          <w:b/>
        </w:rPr>
        <w:t xml:space="preserve">Unit Nine - </w:t>
      </w:r>
      <w:r w:rsidRPr="000E5C08">
        <w:rPr>
          <w:rFonts w:ascii="Century Schoolbook" w:hAnsi="Century Schoolbook"/>
          <w:b/>
        </w:rPr>
        <w:t>The Great Depression</w:t>
      </w:r>
      <w:r w:rsidRPr="000E5C08">
        <w:rPr>
          <w:rFonts w:ascii="Century Schoolbook" w:hAnsi="Century Schoolbook"/>
          <w:b/>
        </w:rPr>
        <w:t xml:space="preserve"> TN Standards</w:t>
      </w:r>
      <w:r>
        <w:rPr>
          <w:rFonts w:ascii="Century Schoolbook" w:hAnsi="Century Schoolbook"/>
          <w:b/>
        </w:rPr>
        <w:t>”</w:t>
      </w:r>
    </w:p>
    <w:p w:rsidR="000E5C08" w:rsidRPr="000E5C08" w:rsidRDefault="000E5C08" w:rsidP="000E5C08">
      <w:pPr>
        <w:pStyle w:val="NoSpacing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Mr. Fernand</w:t>
      </w:r>
      <w:r w:rsidRPr="000E5C08">
        <w:rPr>
          <w:rFonts w:ascii="Century Schoolbook" w:hAnsi="Century Schoolbook"/>
          <w:b/>
        </w:rPr>
        <w:t>ez</w:t>
      </w:r>
    </w:p>
    <w:p w:rsidR="000E5C08" w:rsidRPr="000E5C08" w:rsidRDefault="000E5C08" w:rsidP="000E5C08">
      <w:pPr>
        <w:pStyle w:val="NoSpacing"/>
        <w:jc w:val="center"/>
        <w:rPr>
          <w:rFonts w:ascii="Century Schoolbook" w:hAnsi="Century Schoolbook"/>
        </w:rPr>
      </w:pPr>
    </w:p>
    <w:p w:rsidR="000E5C08" w:rsidRPr="000E5C08" w:rsidRDefault="000E5C08" w:rsidP="000E5C08">
      <w:pPr>
        <w:rPr>
          <w:rFonts w:ascii="Century Schoolbook" w:hAnsi="Century Schoolbook"/>
          <w:b/>
        </w:rPr>
      </w:pPr>
      <w:r w:rsidRPr="000E5C08">
        <w:rPr>
          <w:rFonts w:ascii="Century Schoolbook" w:hAnsi="Century Schoolbook"/>
          <w:b/>
        </w:rPr>
        <w:t xml:space="preserve">Students analyze the causes and effects of the Great </w:t>
      </w:r>
      <w:r w:rsidRPr="000E5C08">
        <w:rPr>
          <w:rFonts w:ascii="Century Schoolbook" w:hAnsi="Century Schoolbook"/>
          <w:b/>
        </w:rPr>
        <w:t xml:space="preserve">Depression and how the New Deal </w:t>
      </w:r>
      <w:r w:rsidRPr="000E5C08">
        <w:rPr>
          <w:rFonts w:ascii="Century Schoolbook" w:hAnsi="Century Schoolbook"/>
          <w:b/>
        </w:rPr>
        <w:t>fundamentally changed the role of the federal government.</w:t>
      </w:r>
      <w:bookmarkStart w:id="0" w:name="_GoBack"/>
      <w:bookmarkEnd w:id="0"/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US.45 Analyze the causes of the Great Depression, including the following: (E, H)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the economic cycle driven by overextension of credit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overproduction in agriculture and manufacturing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laissez faire politics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buying on margin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excess consumerism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rising unemployment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the crash of the stock market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high tariffs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 xml:space="preserve">US.46 Describe the steps taken by President Hoover to </w:t>
      </w:r>
      <w:r>
        <w:rPr>
          <w:rFonts w:ascii="Century Schoolbook" w:hAnsi="Century Schoolbook"/>
        </w:rPr>
        <w:t xml:space="preserve">combat the economic depression, </w:t>
      </w:r>
      <w:r w:rsidRPr="000E5C08">
        <w:rPr>
          <w:rFonts w:ascii="Century Schoolbook" w:hAnsi="Century Schoolbook"/>
        </w:rPr>
        <w:t>including his philosophy of “rugged individualism,” the Reconstruction Finance C</w:t>
      </w:r>
      <w:r>
        <w:rPr>
          <w:rFonts w:ascii="Century Schoolbook" w:hAnsi="Century Schoolbook"/>
        </w:rPr>
        <w:t xml:space="preserve">orporation, </w:t>
      </w:r>
      <w:r w:rsidRPr="000E5C08">
        <w:rPr>
          <w:rFonts w:ascii="Century Schoolbook" w:hAnsi="Century Schoolbook"/>
        </w:rPr>
        <w:t>and the response to the “Bonus Army.” (E, P)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US.47 Write a narrative piece that includes multiple media com</w:t>
      </w:r>
      <w:r>
        <w:rPr>
          <w:rFonts w:ascii="Century Schoolbook" w:hAnsi="Century Schoolbook"/>
        </w:rPr>
        <w:t xml:space="preserve">ponents to describe the toll of </w:t>
      </w:r>
      <w:r w:rsidRPr="000E5C08">
        <w:rPr>
          <w:rFonts w:ascii="Century Schoolbook" w:hAnsi="Century Schoolbook"/>
        </w:rPr>
        <w:t>the Great Depression on the American people, including massi</w:t>
      </w:r>
      <w:r>
        <w:rPr>
          <w:rFonts w:ascii="Century Schoolbook" w:hAnsi="Century Schoolbook"/>
        </w:rPr>
        <w:t xml:space="preserve">ve unemployment, migration, and </w:t>
      </w:r>
      <w:proofErr w:type="spellStart"/>
      <w:r w:rsidRPr="000E5C08">
        <w:rPr>
          <w:rFonts w:ascii="Century Schoolbook" w:hAnsi="Century Schoolbook"/>
        </w:rPr>
        <w:t>Hoovervilles</w:t>
      </w:r>
      <w:proofErr w:type="spellEnd"/>
      <w:r w:rsidRPr="000E5C08">
        <w:rPr>
          <w:rFonts w:ascii="Century Schoolbook" w:hAnsi="Century Schoolbook"/>
        </w:rPr>
        <w:t>. (C, E, H, G)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US.48 Analyze the causes and consequences of the Dust Bowl of the 1930’s. (C, E, H, G)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US.49 Identify and explain the following New Deal pr</w:t>
      </w:r>
      <w:r>
        <w:rPr>
          <w:rFonts w:ascii="Century Schoolbook" w:hAnsi="Century Schoolbook"/>
        </w:rPr>
        <w:t xml:space="preserve">ograms and assess their past or present </w:t>
      </w:r>
      <w:r w:rsidRPr="000E5C08">
        <w:rPr>
          <w:rFonts w:ascii="Century Schoolbook" w:hAnsi="Century Schoolbook"/>
        </w:rPr>
        <w:t>impact: (E, H, P, TN)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Works Progress Administration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Social Security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Federal Deposit Insurance Corporation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Securities and Exchange Commission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Fair Labor Standards Act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Agricultural Adjustment Acts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lastRenderedPageBreak/>
        <w:t>· Civilian Conservation Corps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National Recovery Administration and NIRA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Tennessee Valley Authority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Cumberland Homesteads</w:t>
      </w:r>
    </w:p>
    <w:p w:rsidR="000E5C08" w:rsidRPr="000E5C08" w:rsidRDefault="000E5C08" w:rsidP="000E5C08">
      <w:pPr>
        <w:ind w:firstLine="720"/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· Great Smoky Mountains National Park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US.50 Analyze the effects of and the controversies arising f</w:t>
      </w:r>
      <w:r>
        <w:rPr>
          <w:rFonts w:ascii="Century Schoolbook" w:hAnsi="Century Schoolbook"/>
        </w:rPr>
        <w:t xml:space="preserve">rom New Deal economic policies, </w:t>
      </w:r>
      <w:r w:rsidRPr="000E5C08">
        <w:rPr>
          <w:rFonts w:ascii="Century Schoolbook" w:hAnsi="Century Schoolbook"/>
        </w:rPr>
        <w:t>including charges of socialism and FDR’s “court packing” attempt. (E, P)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US.51 Citing evidence from maps, photographs and primar</w:t>
      </w:r>
      <w:r>
        <w:rPr>
          <w:rFonts w:ascii="Century Schoolbook" w:hAnsi="Century Schoolbook"/>
        </w:rPr>
        <w:t xml:space="preserve">y source documents, analyze the </w:t>
      </w:r>
      <w:r w:rsidRPr="000E5C08">
        <w:rPr>
          <w:rFonts w:ascii="Century Schoolbook" w:hAnsi="Century Schoolbook"/>
        </w:rPr>
        <w:t>development of TVA on Tennessee’s rural geography econo</w:t>
      </w:r>
      <w:r>
        <w:rPr>
          <w:rFonts w:ascii="Century Schoolbook" w:hAnsi="Century Schoolbook"/>
        </w:rPr>
        <w:t xml:space="preserve">my, and culture, and debate the </w:t>
      </w:r>
      <w:r w:rsidRPr="000E5C08">
        <w:rPr>
          <w:rFonts w:ascii="Century Schoolbook" w:hAnsi="Century Schoolbook"/>
        </w:rPr>
        <w:t>issues of the Norris Dam and Dale Hollow Lake controversies. (C, E, G, P, TN)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>US.52 Cite textual evidence, determine the central meaning</w:t>
      </w:r>
      <w:r>
        <w:rPr>
          <w:rFonts w:ascii="Century Schoolbook" w:hAnsi="Century Schoolbook"/>
        </w:rPr>
        <w:t xml:space="preserve">, and evaluate different points of </w:t>
      </w:r>
      <w:r w:rsidRPr="000E5C08">
        <w:rPr>
          <w:rFonts w:ascii="Century Schoolbook" w:hAnsi="Century Schoolbook"/>
        </w:rPr>
        <w:t>view by examining excerpts from the following</w:t>
      </w:r>
      <w:r>
        <w:rPr>
          <w:rFonts w:ascii="Century Schoolbook" w:hAnsi="Century Schoolbook"/>
        </w:rPr>
        <w:t xml:space="preserve"> texts: Herbert Hoover (“Rugged </w:t>
      </w:r>
      <w:r w:rsidRPr="000E5C08">
        <w:rPr>
          <w:rFonts w:ascii="Century Schoolbook" w:hAnsi="Century Schoolbook"/>
        </w:rPr>
        <w:t>Individualism”), Franklin Roosevelt (“First Inaugural Address”), and John Steinbeck (T</w:t>
      </w:r>
      <w:r>
        <w:rPr>
          <w:rFonts w:ascii="Century Schoolbook" w:hAnsi="Century Schoolbook"/>
        </w:rPr>
        <w:t xml:space="preserve">he </w:t>
      </w:r>
      <w:r w:rsidRPr="000E5C08">
        <w:rPr>
          <w:rFonts w:ascii="Century Schoolbook" w:hAnsi="Century Schoolbook"/>
        </w:rPr>
        <w:t>Grapes of Wrath). (C, P)</w:t>
      </w:r>
    </w:p>
    <w:p w:rsidR="000E5C08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</w:rPr>
        <w:t xml:space="preserve">US.53 Evaluate multiple sources of information presented in </w:t>
      </w:r>
      <w:r>
        <w:rPr>
          <w:rFonts w:ascii="Century Schoolbook" w:hAnsi="Century Schoolbook"/>
        </w:rPr>
        <w:t xml:space="preserve">diverse formats and media as in </w:t>
      </w:r>
      <w:r w:rsidRPr="000E5C08">
        <w:rPr>
          <w:rFonts w:ascii="Century Schoolbook" w:hAnsi="Century Schoolbook"/>
        </w:rPr>
        <w:t>the political cartoons about the New Deal. (P)</w:t>
      </w:r>
    </w:p>
    <w:p w:rsidR="00496C1C" w:rsidRPr="000E5C08" w:rsidRDefault="000E5C08" w:rsidP="000E5C08">
      <w:pPr>
        <w:rPr>
          <w:rFonts w:ascii="Century Schoolbook" w:hAnsi="Century Schoolbook"/>
        </w:rPr>
      </w:pPr>
      <w:r w:rsidRPr="000E5C08">
        <w:rPr>
          <w:rFonts w:ascii="Century Schoolbook" w:hAnsi="Century Schoolbook"/>
          <w:u w:val="single"/>
        </w:rPr>
        <w:t>Primary Documents and Supporting Texts</w:t>
      </w:r>
      <w:r w:rsidRPr="000E5C08">
        <w:rPr>
          <w:rFonts w:ascii="Century Schoolbook" w:hAnsi="Century Schoolbook"/>
          <w:u w:val="single"/>
        </w:rPr>
        <w:t xml:space="preserve"> to Read</w:t>
      </w:r>
      <w:r>
        <w:rPr>
          <w:rFonts w:ascii="Century Schoolbook" w:hAnsi="Century Schoolbook"/>
        </w:rPr>
        <w:t xml:space="preserve">: excerpts from “Rugged </w:t>
      </w:r>
      <w:r w:rsidRPr="000E5C08">
        <w:rPr>
          <w:rFonts w:ascii="Century Schoolbook" w:hAnsi="Century Schoolbook"/>
        </w:rPr>
        <w:t>Individualism” speech, Herbert Hoover; “First Inaugural Addres</w:t>
      </w:r>
      <w:r>
        <w:rPr>
          <w:rFonts w:ascii="Century Schoolbook" w:hAnsi="Century Schoolbook"/>
        </w:rPr>
        <w:t xml:space="preserve">s” Franklin Roosevelt; excerpts </w:t>
      </w:r>
      <w:r w:rsidRPr="000E5C08">
        <w:rPr>
          <w:rFonts w:ascii="Century Schoolbook" w:hAnsi="Century Schoolbook"/>
        </w:rPr>
        <w:t>from The Grapes of Wrath, John Steinbeck</w:t>
      </w:r>
    </w:p>
    <w:sectPr w:rsidR="00496C1C" w:rsidRPr="000E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08"/>
    <w:rsid w:val="000E5C08"/>
    <w:rsid w:val="004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2069"/>
  <w15:chartTrackingRefBased/>
  <w15:docId w15:val="{C4E3D952-A294-4BEA-AEE4-90A2AAC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2017-05-25T18:57:00Z</dcterms:created>
  <dcterms:modified xsi:type="dcterms:W3CDTF">2017-05-25T19:00:00Z</dcterms:modified>
</cp:coreProperties>
</file>