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We the People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“</w:t>
      </w:r>
      <w:r>
        <w:rPr>
          <w:b w:val="1"/>
          <w:bCs w:val="1"/>
          <w:sz w:val="26"/>
          <w:szCs w:val="26"/>
          <w:rtl w:val="0"/>
          <w:lang w:val="en-US"/>
        </w:rPr>
        <w:t>Six Goals of the American Legal System</w:t>
      </w:r>
      <w:r>
        <w:rPr>
          <w:b w:val="1"/>
          <w:bCs w:val="1"/>
          <w:sz w:val="26"/>
          <w:szCs w:val="26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Mr. Fernandez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Please take notes in the spaces provided below as we discuss the following: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1) 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 xml:space="preserve">Definition of 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“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common law</w:t>
      </w:r>
      <w:r>
        <w:rPr>
          <w:b w:val="1"/>
          <w:bCs w:val="1"/>
          <w:sz w:val="26"/>
          <w:szCs w:val="26"/>
          <w:rtl w:val="0"/>
          <w:lang w:val="en-US"/>
        </w:rPr>
        <w:t xml:space="preserve">” 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numPr>
          <w:ilvl w:val="1"/>
          <w:numId w:val="2"/>
        </w:numPr>
        <w:jc w:val="left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a body of general rules prescribing social conduct,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numPr>
          <w:ilvl w:val="6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ab/>
        <w:tab/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numPr>
          <w:ilvl w:val="1"/>
          <w:numId w:val="2"/>
        </w:numPr>
        <w:jc w:val="left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enforced/interpreted by the courts,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numPr>
          <w:ilvl w:val="6"/>
          <w:numId w:val="3"/>
        </w:numPr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numPr>
          <w:ilvl w:val="1"/>
          <w:numId w:val="2"/>
        </w:numPr>
        <w:jc w:val="left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characterized by the development of its own principles in actual legal controversy,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numPr>
          <w:ilvl w:val="6"/>
          <w:numId w:val="3"/>
        </w:numPr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numPr>
          <w:ilvl w:val="1"/>
          <w:numId w:val="2"/>
        </w:numPr>
        <w:jc w:val="left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by the procedure of trial by jury,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numPr>
          <w:ilvl w:val="6"/>
          <w:numId w:val="3"/>
        </w:numPr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numPr>
          <w:ilvl w:val="1"/>
          <w:numId w:val="2"/>
        </w:numPr>
        <w:jc w:val="left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and the doctrine of the supremacy of the law.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numPr>
          <w:ilvl w:val="6"/>
          <w:numId w:val="3"/>
        </w:numPr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2) 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 xml:space="preserve">Definition of 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“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jurisprudence</w:t>
      </w:r>
      <w:r>
        <w:rPr>
          <w:b w:val="1"/>
          <w:bCs w:val="1"/>
          <w:sz w:val="26"/>
          <w:szCs w:val="26"/>
          <w:rtl w:val="0"/>
          <w:lang w:val="en-US"/>
        </w:rPr>
        <w:t>”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numPr>
          <w:ilvl w:val="1"/>
          <w:numId w:val="2"/>
        </w:numPr>
        <w:jc w:val="left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the study of law and legal philosophy.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3) 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Six Goals of the American Legal System</w:t>
      </w:r>
      <w:r>
        <w:rPr>
          <w:b w:val="1"/>
          <w:bCs w:val="1"/>
          <w:sz w:val="26"/>
          <w:szCs w:val="26"/>
          <w:rtl w:val="0"/>
          <w:lang w:val="en-US"/>
        </w:rPr>
        <w:t>: List two examples for each.</w:t>
      </w:r>
    </w:p>
    <w:p>
      <w:pPr>
        <w:pStyle w:val="Body"/>
        <w:jc w:val="left"/>
        <w:rPr>
          <w:b w:val="1"/>
          <w:bCs w:val="1"/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>Protecting basic human rights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numPr>
          <w:ilvl w:val="3"/>
          <w:numId w:val="5"/>
        </w:numPr>
        <w:jc w:val="left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ex.</w:t>
      </w:r>
    </w:p>
    <w:p>
      <w:pPr>
        <w:pStyle w:val="Body"/>
        <w:numPr>
          <w:ilvl w:val="3"/>
          <w:numId w:val="5"/>
        </w:numPr>
        <w:jc w:val="left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ex.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>Promoting Fairness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    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    1. ex.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    2. ex.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>Helping resolve conflicts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numPr>
          <w:ilvl w:val="3"/>
          <w:numId w:val="6"/>
        </w:numPr>
        <w:jc w:val="left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ex.</w:t>
      </w:r>
    </w:p>
    <w:p>
      <w:pPr>
        <w:pStyle w:val="Body"/>
        <w:numPr>
          <w:ilvl w:val="3"/>
          <w:numId w:val="6"/>
        </w:numPr>
        <w:jc w:val="left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ex.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>Promoting Order and Stability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    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     1. ex.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     2. ex.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>Protect the rights of minorities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    1. ex.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    2. ex.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Representing the will of the majority 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    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    1. ex.</w:t>
      </w:r>
    </w:p>
    <w:p>
      <w:pPr>
        <w:pStyle w:val="Body"/>
        <w:jc w:val="left"/>
      </w:pPr>
      <w:r>
        <w:rPr>
          <w:sz w:val="26"/>
          <w:szCs w:val="26"/>
          <w:rtl w:val="0"/>
        </w:rPr>
        <w:tab/>
        <w:t xml:space="preserve">    2. ex.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3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tab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